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F9603E" w:rsidP="000D2C2C">
      <w:pPr>
        <w:spacing w:after="0"/>
      </w:pPr>
      <w:r>
        <w:t>12/02</w:t>
      </w:r>
      <w:r w:rsidR="000D2C2C">
        <w:t>/2019 2pm – EFOG Meeting Notes</w:t>
      </w:r>
    </w:p>
    <w:p w:rsidR="000D2C2C" w:rsidRDefault="000D2C2C" w:rsidP="000D2C2C">
      <w:pPr>
        <w:spacing w:after="0"/>
      </w:pPr>
      <w:r>
        <w:t xml:space="preserve">Present: </w:t>
      </w:r>
      <w:r w:rsidR="005E2E66">
        <w:t xml:space="preserve">Nena, </w:t>
      </w:r>
      <w:r w:rsidR="00F9603E">
        <w:t>Dean, Ashley, Shane, Clay, Bruno, Liz, Wendy, Paul</w:t>
      </w:r>
    </w:p>
    <w:p w:rsidR="000D2C2C" w:rsidRDefault="000D2C2C" w:rsidP="000D2C2C">
      <w:pPr>
        <w:spacing w:after="0"/>
      </w:pPr>
    </w:p>
    <w:p w:rsidR="00941FF4" w:rsidRDefault="005E2E66" w:rsidP="005E2E66">
      <w:pPr>
        <w:spacing w:after="0"/>
      </w:pPr>
      <w:r>
        <w:t>Nena</w:t>
      </w:r>
    </w:p>
    <w:p w:rsidR="00F43725" w:rsidRDefault="00F9603E" w:rsidP="00F9603E">
      <w:pPr>
        <w:pStyle w:val="ListParagraph"/>
        <w:numPr>
          <w:ilvl w:val="0"/>
          <w:numId w:val="28"/>
        </w:numPr>
        <w:spacing w:after="0"/>
      </w:pPr>
      <w:r>
        <w:t>No safety issues from Ops meeting</w:t>
      </w:r>
    </w:p>
    <w:p w:rsidR="00870E96" w:rsidRDefault="00F9603E" w:rsidP="00F9603E">
      <w:pPr>
        <w:pStyle w:val="ListParagraph"/>
        <w:numPr>
          <w:ilvl w:val="0"/>
          <w:numId w:val="28"/>
        </w:numPr>
        <w:spacing w:after="0"/>
      </w:pPr>
      <w:r>
        <w:t>28IDA is scheduled to have beam the last week of the run.  Shielding Verification will be done for the A station.  Wendy will most likely need some help to move items, etc. in order to prepare for shielding verification.</w:t>
      </w:r>
    </w:p>
    <w:p w:rsidR="00F9603E" w:rsidRDefault="00F9603E" w:rsidP="00F9603E">
      <w:pPr>
        <w:pStyle w:val="ListParagraph"/>
        <w:numPr>
          <w:ilvl w:val="0"/>
          <w:numId w:val="28"/>
        </w:numPr>
        <w:spacing w:after="0"/>
      </w:pPr>
      <w:r>
        <w:t>Please make sure your training is up to date.</w:t>
      </w:r>
    </w:p>
    <w:p w:rsidR="00F9603E" w:rsidRDefault="00F9603E" w:rsidP="00F9603E">
      <w:pPr>
        <w:pStyle w:val="ListParagraph"/>
        <w:numPr>
          <w:ilvl w:val="0"/>
          <w:numId w:val="28"/>
        </w:numPr>
        <w:spacing w:after="0"/>
      </w:pPr>
      <w:r>
        <w:t>2</w:t>
      </w:r>
      <w:r w:rsidRPr="00F9603E">
        <w:rPr>
          <w:vertAlign w:val="superscript"/>
        </w:rPr>
        <w:t>nd</w:t>
      </w:r>
      <w:r>
        <w:t xml:space="preserve"> portion of the ESAF presentation will be this Wednesday the 4</w:t>
      </w:r>
      <w:r w:rsidRPr="00F9603E">
        <w:rPr>
          <w:vertAlign w:val="superscript"/>
        </w:rPr>
        <w:t>th</w:t>
      </w:r>
      <w:r>
        <w:t>.  Please plan on attending.</w:t>
      </w:r>
    </w:p>
    <w:p w:rsidR="00F9603E" w:rsidRDefault="00F9603E" w:rsidP="00F9603E">
      <w:pPr>
        <w:pStyle w:val="ListParagraph"/>
        <w:numPr>
          <w:ilvl w:val="0"/>
          <w:numId w:val="28"/>
        </w:numPr>
        <w:spacing w:after="0"/>
      </w:pPr>
      <w:r>
        <w:t>PA meetings will take place in the next two weeks.</w:t>
      </w:r>
    </w:p>
    <w:p w:rsidR="00F9603E" w:rsidRDefault="00F9603E" w:rsidP="00F9603E">
      <w:pPr>
        <w:pStyle w:val="ListParagraph"/>
        <w:numPr>
          <w:ilvl w:val="0"/>
          <w:numId w:val="28"/>
        </w:numPr>
        <w:spacing w:after="0"/>
      </w:pPr>
      <w:r>
        <w:t>Steve’s first day with us will be next Monday, December 9</w:t>
      </w:r>
      <w:r w:rsidRPr="00F9603E">
        <w:rPr>
          <w:vertAlign w:val="superscript"/>
        </w:rPr>
        <w:t>th</w:t>
      </w:r>
      <w:r>
        <w:t>.  Dean in process of requesting computer and phone set up for Steve in 438.</w:t>
      </w:r>
    </w:p>
    <w:p w:rsidR="00F9603E" w:rsidRDefault="00F9603E" w:rsidP="00F9603E">
      <w:pPr>
        <w:spacing w:after="0"/>
      </w:pPr>
      <w:r>
        <w:t>Paul</w:t>
      </w:r>
    </w:p>
    <w:p w:rsidR="00F9603E" w:rsidRPr="00F9603E" w:rsidRDefault="00F9603E" w:rsidP="00F9603E">
      <w:pPr>
        <w:spacing w:after="0"/>
        <w:rPr>
          <w:b/>
        </w:rPr>
      </w:pPr>
      <w:r>
        <w:tab/>
      </w:r>
      <w:r w:rsidRPr="00F9603E">
        <w:rPr>
          <w:b/>
        </w:rPr>
        <w:t>ALL ITEMS RELATING TO THE 300mA STUDY ON 12/18</w:t>
      </w:r>
      <w:r w:rsidR="00986635">
        <w:rPr>
          <w:b/>
        </w:rPr>
        <w:t>/19</w:t>
      </w:r>
      <w:r w:rsidRPr="00F9603E">
        <w:rPr>
          <w:b/>
        </w:rPr>
        <w:t xml:space="preserve"> ARE TENTATIVE</w:t>
      </w:r>
      <w:r w:rsidR="00986635">
        <w:rPr>
          <w:b/>
        </w:rPr>
        <w:t>.</w:t>
      </w:r>
    </w:p>
    <w:p w:rsidR="00F9603E" w:rsidRDefault="00F9603E" w:rsidP="00F9603E">
      <w:pPr>
        <w:pStyle w:val="ListParagraph"/>
        <w:numPr>
          <w:ilvl w:val="0"/>
          <w:numId w:val="35"/>
        </w:numPr>
        <w:spacing w:after="0"/>
      </w:pPr>
      <w:r>
        <w:t>On Wednesday, 12/18 there will be a study of 300mA at 6GeV.  This is similar to the upgraded machine.</w:t>
      </w:r>
    </w:p>
    <w:p w:rsidR="00F9603E" w:rsidRDefault="00F9603E" w:rsidP="00F9603E">
      <w:pPr>
        <w:pStyle w:val="ListParagraph"/>
        <w:numPr>
          <w:ilvl w:val="0"/>
          <w:numId w:val="35"/>
        </w:numPr>
        <w:spacing w:after="0"/>
      </w:pPr>
      <w:r>
        <w:t xml:space="preserve">We have not been to 300mA before so we do not know all of the rad </w:t>
      </w:r>
      <w:r w:rsidR="00986635">
        <w:t>loses of operating at these parameters</w:t>
      </w:r>
      <w:r>
        <w:t>.</w:t>
      </w:r>
    </w:p>
    <w:p w:rsidR="00F9603E" w:rsidRDefault="00F9603E" w:rsidP="00F9603E">
      <w:pPr>
        <w:pStyle w:val="ListParagraph"/>
        <w:numPr>
          <w:ilvl w:val="0"/>
          <w:numId w:val="35"/>
        </w:numPr>
        <w:spacing w:after="0"/>
      </w:pPr>
      <w:r>
        <w:t>The pedestrian walkway around the ring will be accessible during this study.</w:t>
      </w:r>
    </w:p>
    <w:p w:rsidR="00F9603E" w:rsidRDefault="00F9603E" w:rsidP="00F9603E">
      <w:pPr>
        <w:pStyle w:val="ListParagraph"/>
        <w:numPr>
          <w:ilvl w:val="0"/>
          <w:numId w:val="35"/>
        </w:numPr>
        <w:spacing w:after="0"/>
      </w:pPr>
      <w:r>
        <w:t>At 6am on 12/18/19 FCs and HP techs (there will be 6 on-site for this study) will rope off and post signs indicating the areas that are off limits.  This is the area immediately on the inboard side of the walkway to the storage ring ratchet doors</w:t>
      </w:r>
      <w:r w:rsidR="00E60788">
        <w:t xml:space="preserve"> and infield</w:t>
      </w:r>
      <w:r>
        <w:t>.  It will take 2 hours of preparation time to prepare for this study.</w:t>
      </w:r>
    </w:p>
    <w:p w:rsidR="00F9603E" w:rsidRDefault="00F9603E" w:rsidP="00F9603E">
      <w:pPr>
        <w:pStyle w:val="ListParagraph"/>
        <w:numPr>
          <w:ilvl w:val="0"/>
          <w:numId w:val="35"/>
        </w:numPr>
        <w:spacing w:after="0"/>
      </w:pPr>
      <w:r>
        <w:t>All FCs that will be scribes for the HP techs will need to be listed on the RWP</w:t>
      </w:r>
      <w:r w:rsidR="00E60788">
        <w:t xml:space="preserve"> (6FCs total)</w:t>
      </w:r>
      <w:r>
        <w:t>.</w:t>
      </w:r>
    </w:p>
    <w:p w:rsidR="00F9603E" w:rsidRDefault="00F9603E" w:rsidP="00F9603E">
      <w:pPr>
        <w:pStyle w:val="ListParagraph"/>
        <w:numPr>
          <w:ilvl w:val="0"/>
          <w:numId w:val="35"/>
        </w:numPr>
        <w:spacing w:after="0"/>
      </w:pPr>
      <w:r>
        <w:t xml:space="preserve">Once 200mA is reached, 6HP techs will start surveys and will need a scribe (FC) with them for each of their surveys (all walls, areas, etc. will be surveyed).  It will take 90 minutes per survey.  Surveys will be </w:t>
      </w:r>
      <w:r w:rsidR="00986635">
        <w:t xml:space="preserve">also be </w:t>
      </w:r>
      <w:r>
        <w:t>conducted at 250mA, 275mA, and 300mA.  We will end once we reach 300mA and have beam.</w:t>
      </w:r>
    </w:p>
    <w:p w:rsidR="00F9603E" w:rsidRDefault="00F9603E" w:rsidP="00F9603E">
      <w:pPr>
        <w:pStyle w:val="ListParagraph"/>
        <w:numPr>
          <w:ilvl w:val="0"/>
          <w:numId w:val="35"/>
        </w:numPr>
        <w:spacing w:after="0"/>
      </w:pPr>
      <w:r>
        <w:t>This is expected to take no more than 12 hours</w:t>
      </w:r>
      <w:r w:rsidR="00E60788">
        <w:t xml:space="preserve"> as HP needs recovery time before tunnel access at 4:45am on Thursday, December 19</w:t>
      </w:r>
      <w:r w:rsidR="00E60788" w:rsidRPr="00E60788">
        <w:rPr>
          <w:vertAlign w:val="superscript"/>
        </w:rPr>
        <w:t>th</w:t>
      </w:r>
      <w:r>
        <w:t>.</w:t>
      </w:r>
    </w:p>
    <w:p w:rsidR="00F9603E" w:rsidRDefault="00F9603E" w:rsidP="00F9603E">
      <w:pPr>
        <w:pStyle w:val="ListParagraph"/>
        <w:numPr>
          <w:ilvl w:val="0"/>
          <w:numId w:val="35"/>
        </w:numPr>
        <w:spacing w:after="0"/>
      </w:pPr>
      <w:r>
        <w:t>Mike O’Connor will attend a future EFOG meeting to</w:t>
      </w:r>
      <w:r w:rsidR="00986635">
        <w:t xml:space="preserve"> further</w:t>
      </w:r>
      <w:r>
        <w:t xml:space="preserve"> discuss this </w:t>
      </w:r>
      <w:r w:rsidR="00986635">
        <w:t>study</w:t>
      </w:r>
      <w:r w:rsidR="00E60788">
        <w:t xml:space="preserve"> and to add the FCs to the RWP</w:t>
      </w:r>
      <w:bookmarkStart w:id="0" w:name="_GoBack"/>
      <w:bookmarkEnd w:id="0"/>
      <w:r>
        <w:t>.</w:t>
      </w:r>
    </w:p>
    <w:p w:rsidR="003B7207" w:rsidRDefault="003B7207" w:rsidP="003B7207">
      <w:pPr>
        <w:spacing w:after="0"/>
      </w:pPr>
      <w:r>
        <w:t>Bruno</w:t>
      </w:r>
    </w:p>
    <w:p w:rsidR="003B7207" w:rsidRDefault="003B7207" w:rsidP="003B7207">
      <w:pPr>
        <w:pStyle w:val="ListParagraph"/>
        <w:numPr>
          <w:ilvl w:val="0"/>
          <w:numId w:val="36"/>
        </w:numPr>
        <w:spacing w:after="0"/>
      </w:pPr>
      <w:r>
        <w:t>Putting through an order for National Elevator.</w:t>
      </w:r>
    </w:p>
    <w:p w:rsidR="003B7207" w:rsidRDefault="003B7207" w:rsidP="003B7207">
      <w:pPr>
        <w:spacing w:after="0"/>
      </w:pPr>
      <w:r>
        <w:t>Liz</w:t>
      </w:r>
    </w:p>
    <w:p w:rsidR="003B7207" w:rsidRDefault="003B7207" w:rsidP="003B7207">
      <w:pPr>
        <w:pStyle w:val="ListParagraph"/>
        <w:numPr>
          <w:ilvl w:val="0"/>
          <w:numId w:val="36"/>
        </w:numPr>
        <w:spacing w:after="0"/>
      </w:pPr>
      <w:r>
        <w:t>21 will have noise monitoring at 11am on 12/3.</w:t>
      </w:r>
    </w:p>
    <w:p w:rsidR="003B7207" w:rsidRDefault="003B7207" w:rsidP="003B7207">
      <w:pPr>
        <w:pStyle w:val="ListParagraph"/>
        <w:numPr>
          <w:ilvl w:val="0"/>
          <w:numId w:val="36"/>
        </w:numPr>
        <w:spacing w:after="0"/>
      </w:pPr>
      <w:r>
        <w:t>Noise monitoring will also take place at 17BM on 12/4 at 10:15am.</w:t>
      </w:r>
    </w:p>
    <w:p w:rsidR="003B7207" w:rsidRDefault="003B7207" w:rsidP="003B7207">
      <w:pPr>
        <w:pStyle w:val="ListParagraph"/>
        <w:numPr>
          <w:ilvl w:val="0"/>
          <w:numId w:val="36"/>
        </w:numPr>
        <w:spacing w:after="0"/>
      </w:pPr>
      <w:r>
        <w:t>The energetic materials storage locations have been added to the sector equipment database which is located in the ESRB folder.</w:t>
      </w:r>
    </w:p>
    <w:p w:rsidR="003B7207" w:rsidRDefault="003B7207" w:rsidP="003B7207">
      <w:pPr>
        <w:pStyle w:val="ListParagraph"/>
        <w:numPr>
          <w:ilvl w:val="0"/>
          <w:numId w:val="36"/>
        </w:numPr>
        <w:spacing w:after="0"/>
      </w:pPr>
      <w:r>
        <w:t>Sector 33 had their safety walkthrough today, Sector 35 is on Monday 12/9 at 1pm and Sector 34 is on Monday 12/9 at 3pm.</w:t>
      </w:r>
    </w:p>
    <w:p w:rsidR="003B7207" w:rsidRDefault="003B7207" w:rsidP="003B7207">
      <w:pPr>
        <w:pStyle w:val="ListParagraph"/>
        <w:numPr>
          <w:ilvl w:val="0"/>
          <w:numId w:val="36"/>
        </w:numPr>
        <w:spacing w:after="0"/>
      </w:pPr>
      <w:r>
        <w:t>Cord and Plug is next Monday 12/9 at 8:30am.  5 people from our group are attending.  Clay is covering the day shift for Shane while he is at the class.</w:t>
      </w:r>
    </w:p>
    <w:p w:rsidR="003B7207" w:rsidRDefault="003B7207" w:rsidP="003B7207">
      <w:pPr>
        <w:pStyle w:val="ListParagraph"/>
        <w:numPr>
          <w:ilvl w:val="0"/>
          <w:numId w:val="36"/>
        </w:numPr>
        <w:spacing w:after="0"/>
      </w:pPr>
      <w:r>
        <w:t>6IDD has a high voltage experiment in progress.</w:t>
      </w:r>
    </w:p>
    <w:p w:rsidR="003B7207" w:rsidRDefault="003B7207" w:rsidP="003B7207">
      <w:pPr>
        <w:spacing w:after="0"/>
      </w:pPr>
      <w:r>
        <w:t>Clay</w:t>
      </w:r>
    </w:p>
    <w:p w:rsidR="003B7207" w:rsidRDefault="003B7207" w:rsidP="003B7207">
      <w:pPr>
        <w:pStyle w:val="ListParagraph"/>
        <w:numPr>
          <w:ilvl w:val="0"/>
          <w:numId w:val="37"/>
        </w:numPr>
        <w:spacing w:after="0"/>
      </w:pPr>
      <w:r>
        <w:t>Had a question for Paul regarding energetic materials signs.  The number of workers is for those handling the materials and the casual worker occupancy is for those at the work stations.  These numbers are for body count verification.</w:t>
      </w:r>
    </w:p>
    <w:p w:rsidR="003B7207" w:rsidRDefault="003B7207" w:rsidP="003B7207">
      <w:pPr>
        <w:spacing w:after="0"/>
      </w:pPr>
      <w:r>
        <w:t>Shane</w:t>
      </w:r>
    </w:p>
    <w:p w:rsidR="003B7207" w:rsidRDefault="003B7207" w:rsidP="003B7207">
      <w:pPr>
        <w:pStyle w:val="ListParagraph"/>
        <w:numPr>
          <w:ilvl w:val="0"/>
          <w:numId w:val="37"/>
        </w:numPr>
        <w:spacing w:after="0"/>
      </w:pPr>
      <w:r>
        <w:t>There was an issue with users at 2BM using a large quantity of dry ice from building 446.  Shane to find out if Ron Moore orders dry ice for 446.</w:t>
      </w:r>
    </w:p>
    <w:p w:rsidR="003B7207" w:rsidRDefault="003B7207" w:rsidP="003B7207">
      <w:pPr>
        <w:pStyle w:val="ListParagraph"/>
        <w:numPr>
          <w:ilvl w:val="0"/>
          <w:numId w:val="37"/>
        </w:numPr>
        <w:spacing w:after="0"/>
      </w:pPr>
      <w:r>
        <w:t>Sector 13 cannot store their items in the truck lock.  They must be stored in building 364.</w:t>
      </w:r>
    </w:p>
    <w:p w:rsidR="003B7207" w:rsidRDefault="003B7207" w:rsidP="003B7207">
      <w:pPr>
        <w:pStyle w:val="ListParagraph"/>
        <w:numPr>
          <w:ilvl w:val="0"/>
          <w:numId w:val="37"/>
        </w:numPr>
        <w:spacing w:after="0"/>
      </w:pPr>
      <w:r>
        <w:t>There was a discussion about the RSS tag on the mono tank at 19.  The Photon Stop is the RSS component and the mono is not the RSS component.  However the tank needs a RSS tag.  The writing in sharpie was removed from the RSS tag and the tag was relocated to the downstream end of the tank.</w:t>
      </w:r>
    </w:p>
    <w:p w:rsidR="003B7207" w:rsidRDefault="003B7207" w:rsidP="003B7207">
      <w:pPr>
        <w:pStyle w:val="ListParagraph"/>
        <w:numPr>
          <w:ilvl w:val="0"/>
          <w:numId w:val="37"/>
        </w:numPr>
        <w:spacing w:after="0"/>
      </w:pPr>
      <w:r>
        <w:t>Add a note to the tag that isn’t written in sharpie.</w:t>
      </w:r>
    </w:p>
    <w:p w:rsidR="003B7207" w:rsidRDefault="00DB6701" w:rsidP="00DB6701">
      <w:pPr>
        <w:spacing w:after="0"/>
      </w:pPr>
      <w:r>
        <w:t>Wendy</w:t>
      </w:r>
    </w:p>
    <w:p w:rsidR="00DB6701" w:rsidRDefault="00DB6701" w:rsidP="00DB6701">
      <w:pPr>
        <w:pStyle w:val="ListParagraph"/>
        <w:numPr>
          <w:ilvl w:val="0"/>
          <w:numId w:val="38"/>
        </w:numPr>
        <w:spacing w:after="0"/>
      </w:pPr>
      <w:r>
        <w:t>The rad experiment at 16BMB has now ended.</w:t>
      </w:r>
    </w:p>
    <w:p w:rsidR="00DB6701" w:rsidRDefault="00DB6701" w:rsidP="00DB6701">
      <w:pPr>
        <w:pStyle w:val="ListParagraph"/>
        <w:numPr>
          <w:ilvl w:val="0"/>
          <w:numId w:val="38"/>
        </w:numPr>
        <w:spacing w:after="0"/>
      </w:pPr>
      <w:r>
        <w:t>1 rad experiment will start on Tuesday 12/3 at 30IDC and will run until Monday 12/9.</w:t>
      </w:r>
    </w:p>
    <w:p w:rsidR="00DB6701" w:rsidRDefault="00DB6701" w:rsidP="00DB6701">
      <w:pPr>
        <w:spacing w:after="0"/>
      </w:pPr>
      <w:r>
        <w:t>Dean</w:t>
      </w:r>
    </w:p>
    <w:p w:rsidR="00DB6701" w:rsidRDefault="00DB6701" w:rsidP="00DB6701">
      <w:pPr>
        <w:pStyle w:val="ListParagraph"/>
        <w:numPr>
          <w:ilvl w:val="0"/>
          <w:numId w:val="39"/>
        </w:numPr>
        <w:spacing w:after="0"/>
      </w:pPr>
      <w:r>
        <w:t xml:space="preserve">The </w:t>
      </w:r>
      <w:proofErr w:type="spellStart"/>
      <w:r>
        <w:t>cryo</w:t>
      </w:r>
      <w:proofErr w:type="spellEnd"/>
      <w:r>
        <w:t xml:space="preserve"> people are at Sector 31 and will be here for a few days to connect the new mono.</w:t>
      </w:r>
    </w:p>
    <w:p w:rsidR="00DB6701" w:rsidRDefault="00DB6701" w:rsidP="00DB6701">
      <w:pPr>
        <w:spacing w:after="0"/>
      </w:pPr>
      <w:r>
        <w:t>Ashley</w:t>
      </w:r>
    </w:p>
    <w:p w:rsidR="00DB6701" w:rsidRDefault="00DB6701" w:rsidP="00DB6701">
      <w:pPr>
        <w:pStyle w:val="ListParagraph"/>
        <w:numPr>
          <w:ilvl w:val="0"/>
          <w:numId w:val="39"/>
        </w:numPr>
        <w:spacing w:after="0"/>
      </w:pPr>
      <w:r>
        <w:t>Training is going well.</w:t>
      </w:r>
    </w:p>
    <w:p w:rsidR="00DB6701" w:rsidRDefault="00DB6701" w:rsidP="00DB6701">
      <w:pPr>
        <w:pStyle w:val="ListParagraph"/>
        <w:numPr>
          <w:ilvl w:val="0"/>
          <w:numId w:val="39"/>
        </w:numPr>
        <w:spacing w:after="0"/>
      </w:pPr>
      <w:r>
        <w:t>Working on a project with/for Clay regarding extraneous materials.</w:t>
      </w:r>
    </w:p>
    <w:p w:rsidR="00E60788" w:rsidRDefault="00E60788" w:rsidP="00DB6701">
      <w:pPr>
        <w:pStyle w:val="ListParagraph"/>
        <w:numPr>
          <w:ilvl w:val="0"/>
          <w:numId w:val="39"/>
        </w:numPr>
        <w:spacing w:after="0"/>
      </w:pPr>
      <w:r>
        <w:t>Would like to meet to discuss chemical database project.</w:t>
      </w:r>
    </w:p>
    <w:sectPr w:rsidR="00E60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1051"/>
    <w:multiLevelType w:val="hybridMultilevel"/>
    <w:tmpl w:val="6044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F30FF"/>
    <w:multiLevelType w:val="hybridMultilevel"/>
    <w:tmpl w:val="D4BE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8BB"/>
    <w:multiLevelType w:val="hybridMultilevel"/>
    <w:tmpl w:val="0A94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D0F57"/>
    <w:multiLevelType w:val="hybridMultilevel"/>
    <w:tmpl w:val="7EEE0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4A7208"/>
    <w:multiLevelType w:val="hybridMultilevel"/>
    <w:tmpl w:val="50A8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77754"/>
    <w:multiLevelType w:val="hybridMultilevel"/>
    <w:tmpl w:val="6B1C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7357"/>
    <w:multiLevelType w:val="hybridMultilevel"/>
    <w:tmpl w:val="DDF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F4BEE"/>
    <w:multiLevelType w:val="hybridMultilevel"/>
    <w:tmpl w:val="0AC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B7BF4"/>
    <w:multiLevelType w:val="hybridMultilevel"/>
    <w:tmpl w:val="2C6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C54E4"/>
    <w:multiLevelType w:val="hybridMultilevel"/>
    <w:tmpl w:val="C92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654EC"/>
    <w:multiLevelType w:val="hybridMultilevel"/>
    <w:tmpl w:val="305C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E0F57"/>
    <w:multiLevelType w:val="hybridMultilevel"/>
    <w:tmpl w:val="5DEE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668FF"/>
    <w:multiLevelType w:val="hybridMultilevel"/>
    <w:tmpl w:val="956E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13FE6"/>
    <w:multiLevelType w:val="hybridMultilevel"/>
    <w:tmpl w:val="E57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83EB4"/>
    <w:multiLevelType w:val="hybridMultilevel"/>
    <w:tmpl w:val="7DA2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7347"/>
    <w:multiLevelType w:val="hybridMultilevel"/>
    <w:tmpl w:val="884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F27ED"/>
    <w:multiLevelType w:val="hybridMultilevel"/>
    <w:tmpl w:val="10C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84BA0"/>
    <w:multiLevelType w:val="hybridMultilevel"/>
    <w:tmpl w:val="1DEE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55CC"/>
    <w:multiLevelType w:val="hybridMultilevel"/>
    <w:tmpl w:val="9DFA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C1147"/>
    <w:multiLevelType w:val="hybridMultilevel"/>
    <w:tmpl w:val="7B2C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70961"/>
    <w:multiLevelType w:val="hybridMultilevel"/>
    <w:tmpl w:val="F91C4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17596"/>
    <w:multiLevelType w:val="hybridMultilevel"/>
    <w:tmpl w:val="3502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24DDD"/>
    <w:multiLevelType w:val="hybridMultilevel"/>
    <w:tmpl w:val="CBA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41A40"/>
    <w:multiLevelType w:val="hybridMultilevel"/>
    <w:tmpl w:val="A13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617FE"/>
    <w:multiLevelType w:val="hybridMultilevel"/>
    <w:tmpl w:val="21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12F0E"/>
    <w:multiLevelType w:val="hybridMultilevel"/>
    <w:tmpl w:val="C786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24BBA"/>
    <w:multiLevelType w:val="hybridMultilevel"/>
    <w:tmpl w:val="D384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41938"/>
    <w:multiLevelType w:val="hybridMultilevel"/>
    <w:tmpl w:val="8274F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43A00"/>
    <w:multiLevelType w:val="hybridMultilevel"/>
    <w:tmpl w:val="BC26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43AE4"/>
    <w:multiLevelType w:val="hybridMultilevel"/>
    <w:tmpl w:val="0E6E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7786A"/>
    <w:multiLevelType w:val="hybridMultilevel"/>
    <w:tmpl w:val="BAEC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F575A"/>
    <w:multiLevelType w:val="hybridMultilevel"/>
    <w:tmpl w:val="A656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F8B"/>
    <w:multiLevelType w:val="hybridMultilevel"/>
    <w:tmpl w:val="03A4F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B7859"/>
    <w:multiLevelType w:val="hybridMultilevel"/>
    <w:tmpl w:val="986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A03C4"/>
    <w:multiLevelType w:val="hybridMultilevel"/>
    <w:tmpl w:val="5FAE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549C7"/>
    <w:multiLevelType w:val="hybridMultilevel"/>
    <w:tmpl w:val="BC08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E7C2B"/>
    <w:multiLevelType w:val="hybridMultilevel"/>
    <w:tmpl w:val="944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31552"/>
    <w:multiLevelType w:val="hybridMultilevel"/>
    <w:tmpl w:val="320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C5065"/>
    <w:multiLevelType w:val="hybridMultilevel"/>
    <w:tmpl w:val="10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8"/>
  </w:num>
  <w:num w:numId="4">
    <w:abstractNumId w:val="33"/>
  </w:num>
  <w:num w:numId="5">
    <w:abstractNumId w:val="3"/>
  </w:num>
  <w:num w:numId="6">
    <w:abstractNumId w:val="15"/>
  </w:num>
  <w:num w:numId="7">
    <w:abstractNumId w:val="5"/>
  </w:num>
  <w:num w:numId="8">
    <w:abstractNumId w:val="24"/>
  </w:num>
  <w:num w:numId="9">
    <w:abstractNumId w:val="36"/>
  </w:num>
  <w:num w:numId="10">
    <w:abstractNumId w:val="11"/>
  </w:num>
  <w:num w:numId="11">
    <w:abstractNumId w:val="37"/>
  </w:num>
  <w:num w:numId="12">
    <w:abstractNumId w:val="9"/>
  </w:num>
  <w:num w:numId="13">
    <w:abstractNumId w:val="0"/>
  </w:num>
  <w:num w:numId="14">
    <w:abstractNumId w:val="12"/>
  </w:num>
  <w:num w:numId="15">
    <w:abstractNumId w:val="22"/>
  </w:num>
  <w:num w:numId="16">
    <w:abstractNumId w:val="7"/>
  </w:num>
  <w:num w:numId="17">
    <w:abstractNumId w:val="13"/>
  </w:num>
  <w:num w:numId="18">
    <w:abstractNumId w:val="38"/>
  </w:num>
  <w:num w:numId="19">
    <w:abstractNumId w:val="35"/>
  </w:num>
  <w:num w:numId="20">
    <w:abstractNumId w:val="34"/>
  </w:num>
  <w:num w:numId="21">
    <w:abstractNumId w:val="26"/>
  </w:num>
  <w:num w:numId="22">
    <w:abstractNumId w:val="2"/>
  </w:num>
  <w:num w:numId="23">
    <w:abstractNumId w:val="8"/>
  </w:num>
  <w:num w:numId="24">
    <w:abstractNumId w:val="31"/>
  </w:num>
  <w:num w:numId="25">
    <w:abstractNumId w:val="30"/>
  </w:num>
  <w:num w:numId="26">
    <w:abstractNumId w:val="27"/>
  </w:num>
  <w:num w:numId="27">
    <w:abstractNumId w:val="16"/>
  </w:num>
  <w:num w:numId="28">
    <w:abstractNumId w:val="21"/>
  </w:num>
  <w:num w:numId="29">
    <w:abstractNumId w:val="32"/>
  </w:num>
  <w:num w:numId="30">
    <w:abstractNumId w:val="19"/>
  </w:num>
  <w:num w:numId="31">
    <w:abstractNumId w:val="25"/>
  </w:num>
  <w:num w:numId="32">
    <w:abstractNumId w:val="1"/>
  </w:num>
  <w:num w:numId="33">
    <w:abstractNumId w:val="10"/>
  </w:num>
  <w:num w:numId="34">
    <w:abstractNumId w:val="20"/>
  </w:num>
  <w:num w:numId="35">
    <w:abstractNumId w:val="29"/>
  </w:num>
  <w:num w:numId="36">
    <w:abstractNumId w:val="18"/>
  </w:num>
  <w:num w:numId="37">
    <w:abstractNumId w:val="6"/>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7681"/>
    <w:rsid w:val="000472CF"/>
    <w:rsid w:val="000D2C2C"/>
    <w:rsid w:val="000D32B8"/>
    <w:rsid w:val="00296E69"/>
    <w:rsid w:val="002C6CCA"/>
    <w:rsid w:val="00370A3D"/>
    <w:rsid w:val="003B7207"/>
    <w:rsid w:val="00406454"/>
    <w:rsid w:val="004948ED"/>
    <w:rsid w:val="005723EC"/>
    <w:rsid w:val="005827DF"/>
    <w:rsid w:val="005E2E66"/>
    <w:rsid w:val="006B402B"/>
    <w:rsid w:val="00783BF6"/>
    <w:rsid w:val="00870E96"/>
    <w:rsid w:val="008C2053"/>
    <w:rsid w:val="008C305F"/>
    <w:rsid w:val="00941FF4"/>
    <w:rsid w:val="00966BC0"/>
    <w:rsid w:val="00986635"/>
    <w:rsid w:val="009A62C6"/>
    <w:rsid w:val="009E4148"/>
    <w:rsid w:val="00A10B12"/>
    <w:rsid w:val="00C360FE"/>
    <w:rsid w:val="00C46008"/>
    <w:rsid w:val="00CE59C1"/>
    <w:rsid w:val="00DB6701"/>
    <w:rsid w:val="00E60788"/>
    <w:rsid w:val="00E67657"/>
    <w:rsid w:val="00F43725"/>
    <w:rsid w:val="00F9603E"/>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8CA1"/>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7</cp:revision>
  <cp:lastPrinted>2019-12-02T22:06:00Z</cp:lastPrinted>
  <dcterms:created xsi:type="dcterms:W3CDTF">2019-12-02T21:54:00Z</dcterms:created>
  <dcterms:modified xsi:type="dcterms:W3CDTF">2019-12-02T22:21:00Z</dcterms:modified>
</cp:coreProperties>
</file>